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211B67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Javni</w:t>
            </w:r>
            <w:proofErr w:type="spellEnd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sklad</w:t>
            </w:r>
            <w:proofErr w:type="spellEnd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Republike</w:t>
            </w:r>
            <w:proofErr w:type="spellEnd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kulturne</w:t>
            </w:r>
            <w:proofErr w:type="spellEnd"/>
            <w:r w:rsidR="00EE1C15">
              <w:rPr>
                <w:rFonts w:ascii="Verdana" w:hAnsi="Verdana"/>
                <w:sz w:val="20"/>
                <w:szCs w:val="20"/>
                <w:lang w:val="sl-SI"/>
              </w:rPr>
              <w:t xml:space="preserve"> dejavnosti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75FDCE0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Štefanova</w:t>
            </w:r>
            <w:proofErr w:type="spellEnd"/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 xml:space="preserve"> 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D73DF08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E1C15" w:rsidRPr="00EE1C15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1A60430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E1C15" w:rsidRPr="00EE1C15">
              <w:rPr>
                <w:rFonts w:ascii="Verdana" w:hAnsi="Verdana"/>
                <w:sz w:val="20"/>
                <w:szCs w:val="20"/>
              </w:rPr>
              <w:t>SI56 0110 0603 0960 774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3DB722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E1C15">
              <w:rPr>
                <w:rFonts w:ascii="Verdana" w:hAnsi="Verdana"/>
                <w:sz w:val="20"/>
                <w:szCs w:val="20"/>
                <w:lang w:val="sl-SI"/>
              </w:rPr>
              <w:t>4301-2/2024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BA68A13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EE1C1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tiska 2024-2028 v skladu z Uredbo o zelenem javnem naročanju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4A87EB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F74DD" w14:textId="77777777" w:rsidR="00CA4378" w:rsidRDefault="00CA4378" w:rsidP="00CB4327">
      <w:pPr>
        <w:spacing w:after="0" w:line="240" w:lineRule="auto"/>
      </w:pPr>
      <w:r>
        <w:separator/>
      </w:r>
    </w:p>
  </w:endnote>
  <w:endnote w:type="continuationSeparator" w:id="0">
    <w:p w14:paraId="4AC85540" w14:textId="77777777" w:rsidR="00CA4378" w:rsidRDefault="00CA437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8E1F" w14:textId="77777777" w:rsidR="006C3D5B" w:rsidRDefault="006C3D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1E62" w14:textId="77777777" w:rsidR="006C3D5B" w:rsidRDefault="006C3D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CBF5" w14:textId="77777777" w:rsidR="00CA4378" w:rsidRDefault="00CA4378" w:rsidP="00CB4327">
      <w:pPr>
        <w:spacing w:after="0" w:line="240" w:lineRule="auto"/>
      </w:pPr>
      <w:r>
        <w:separator/>
      </w:r>
    </w:p>
  </w:footnote>
  <w:footnote w:type="continuationSeparator" w:id="0">
    <w:p w14:paraId="32A42FC2" w14:textId="77777777" w:rsidR="00CA4378" w:rsidRDefault="00CA437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C626" w14:textId="77777777" w:rsidR="006C3D5B" w:rsidRDefault="006C3D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50D2" w14:textId="77777777" w:rsidR="006C3D5B" w:rsidRDefault="006C3D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B60DC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3D5B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A4378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1C15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19</cp:revision>
  <cp:lastPrinted>2012-04-20T09:02:00Z</cp:lastPrinted>
  <dcterms:created xsi:type="dcterms:W3CDTF">2016-08-11T12:59:00Z</dcterms:created>
  <dcterms:modified xsi:type="dcterms:W3CDTF">2024-04-19T10:38:00Z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4301-2/2024</vt:lpwstr>
  </property>
  <property fmtid="{D5CDD505-2E9C-101B-9397-08002B2CF9AE}" pid="3" name="MFiles_P1046">
    <vt:lpwstr>Storitve tiska 2024-2028 v skladu z Uredbo o zelenem javnem naročanju</vt:lpwstr>
  </property>
  <property fmtid="{D5CDD505-2E9C-101B-9397-08002B2CF9AE}" pid="4" name="MFiles_P1021n1_P0">
    <vt:lpwstr>Javni sklad Republike Slovenije za kulturne dejavnosti</vt:lpwstr>
  </property>
  <property fmtid="{D5CDD505-2E9C-101B-9397-08002B2CF9AE}" pid="5" name="MFiles_P1021n1_P1032">
    <vt:lpwstr>SI56 0110 0603 0960 774</vt:lpwstr>
  </property>
  <property fmtid="{D5CDD505-2E9C-101B-9397-08002B2CF9AE}" pid="6" name="MFiles_P1021n1_P1033">
    <vt:lpwstr>Štefanova 5</vt:lpwstr>
  </property>
  <property fmtid="{D5CDD505-2E9C-101B-9397-08002B2CF9AE}" pid="7" name="MFiles_PG5BC2FC14A405421BA79F5FEC63BD00E3n1_PGB3D8D77D2D654902AEB821305A1A12BC">
    <vt:lpwstr>1000 Ljubljana</vt:lpwstr>
  </property>
</Properties>
</file>